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9605" w14:textId="77777777" w:rsidR="00E501CC" w:rsidRDefault="00E501CC" w:rsidP="00E501CC">
      <w:pPr>
        <w:jc w:val="both"/>
        <w:rPr>
          <w:rFonts w:ascii="Cambria" w:eastAsia="Cambria" w:hAnsi="Cambria" w:cs="Cambria"/>
          <w:sz w:val="22"/>
          <w:szCs w:val="22"/>
        </w:rPr>
      </w:pPr>
      <w:r>
        <w:rPr>
          <w:noProof/>
        </w:rPr>
        <mc:AlternateContent>
          <mc:Choice Requires="wps">
            <w:drawing>
              <wp:anchor distT="57150" distB="57150" distL="57150" distR="57150" simplePos="0" relativeHeight="251660288" behindDoc="0" locked="0" layoutInCell="1" hidden="0" allowOverlap="1" wp14:anchorId="5FBF36D6" wp14:editId="45A79B44">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w:pict>
              <v:shapetype w14:anchorId="2562530A"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60288;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9g8QEAANcDAAAOAAAAZHJzL2Uyb0RvYy54bWysU9uOEzEMfUfiH6K805lWu6UddbpCLQsP&#10;CCotfICbZGYi5SYn22n/HifTLbcXhMhD5CT2Ofaxs3k4W8NOCqP2ruXzWc2ZcsJL7fqWf/v6+GbF&#10;WUzgJBjvVMsvKvKH7etXmzE0auEHb6RCRiAuNmNo+ZBSaKoqikFZiDMflKPHzqOFREfsK4kwEro1&#10;1aKul9XoUQb0QsVIt/vpkW8Lftcpkb50XVSJmZZTbqnsWPZj3qvtBpoeIQxaXNOAf8jCgnZEeoPa&#10;QwL2jPoPKKsF+ui7NBPeVr7rtFClBqpmXv9WzdMAQZVaSJwYbjLF/wcrPp8OyLSk3nHmwFKLnhKC&#10;7ofE3iH6ke28cySjRzbPao0hNhS0cwe8nmI4YC793KFl6Enieb2q8+KsMzp8zNjZgapl5yL9peV3&#10;y3q5uJ/0V+fEBL28vVutqamcCXJYr8kiimpCzgABY/qgvGXZaHm8JnrLcKKB06eYpsCXgBzs/KM2&#10;hu6hMY6NRHBP/EwATV1nIJFpA+kQXV+yjd5omUNyRMT+uDPITpDnaCpuovjFLfPtIQ6TX3maKkT/&#10;7GThHhTI906ydAmktaNPwXMyVknOjKI/lK3imUCbv/EkgYwjnXJnpl5k6+jlpbSo3NP0FCWvk57H&#10;8+dzif7xH7ffAQAA//8DAFBLAwQUAAYACAAAACEA75w5HdkAAAAHAQAADwAAAGRycy9kb3ducmV2&#10;LnhtbEyPwU7DMAyG70i8Q2QkbiwBNBhd0wkh7cAJ0e0BvMZNqzVJlWRteXu8E5z827/1+3O5W9wg&#10;JoqpD17D40qBIN8E03ur4XjYP2xApIze4BA8afihBLvq9qbEwoTZf9NUZys4xKcCNXQ5j4WUqenI&#10;YVqFkTx7bYgOM7fRShNx5nA3yCelXqTD3vOFDkf66Kg51xenYTPb/XSsJabmsz20kb76VztpfX+3&#10;vG9BZFry3zJc8RkdKmY6hYs3SQwa+JHM0zXXq6vWz6xOrN4UyKqU//mrXwAAAP//AwBQSwECLQAU&#10;AAYACAAAACEAtoM4kv4AAADhAQAAEwAAAAAAAAAAAAAAAAAAAAAAW0NvbnRlbnRfVHlwZXNdLnht&#10;bFBLAQItABQABgAIAAAAIQA4/SH/1gAAAJQBAAALAAAAAAAAAAAAAAAAAC8BAABfcmVscy8ucmVs&#10;c1BLAQItABQABgAIAAAAIQB6Kh9g8QEAANcDAAAOAAAAAAAAAAAAAAAAAC4CAABkcnMvZTJvRG9j&#10;LnhtbFBLAQItABQABgAIAAAAIQDvnDkd2QAAAAcBAAAPAAAAAAAAAAAAAAAAAEsEAABkcnMvZG93&#10;bnJldi54bWxQSwUGAAAAAAQABADzAAAAUQUAAAAA&#10;">
                <w10:wrap type="square"/>
              </v:shape>
            </w:pict>
          </mc:Fallback>
        </mc:AlternateContent>
      </w:r>
    </w:p>
    <w:p w14:paraId="41D875CE" w14:textId="77777777" w:rsidR="00065716" w:rsidRPr="00DF63B1" w:rsidRDefault="00065716" w:rsidP="00065716">
      <w:pPr>
        <w:rPr>
          <w:b/>
          <w:sz w:val="28"/>
          <w:szCs w:val="28"/>
        </w:rPr>
      </w:pPr>
      <w:r w:rsidRPr="00DF63B1">
        <w:rPr>
          <w:b/>
          <w:sz w:val="28"/>
          <w:szCs w:val="28"/>
        </w:rPr>
        <w:t>ANTERIOR CERVICAL DISCECTOMY AND FUSION</w:t>
      </w:r>
    </w:p>
    <w:p w14:paraId="282C431E" w14:textId="764900B4" w:rsidR="00065716" w:rsidRPr="000D7523" w:rsidRDefault="002B2567" w:rsidP="00065716">
      <w:pPr>
        <w:rPr>
          <w:i/>
        </w:rPr>
      </w:pPr>
      <w:r>
        <w:rPr>
          <w:i/>
        </w:rPr>
        <w:t>PATIENT EDUCATION FORM</w:t>
      </w:r>
    </w:p>
    <w:p w14:paraId="4B935473" w14:textId="77777777" w:rsidR="00065716" w:rsidRPr="00DF63B1" w:rsidRDefault="00065716" w:rsidP="00065716">
      <w:pPr>
        <w:rPr>
          <w:sz w:val="20"/>
          <w:szCs w:val="20"/>
        </w:rPr>
      </w:pPr>
    </w:p>
    <w:p w14:paraId="6E1BAD78" w14:textId="77777777" w:rsidR="00065716" w:rsidRPr="00DF63B1" w:rsidRDefault="00065716" w:rsidP="00065716">
      <w:r w:rsidRPr="00DF63B1">
        <w:rPr>
          <w:b/>
        </w:rPr>
        <w:t>MEDICATIONS:</w:t>
      </w:r>
    </w:p>
    <w:p w14:paraId="36DAD1CD" w14:textId="4438DE28" w:rsidR="00065716" w:rsidRPr="00DF63B1" w:rsidRDefault="00065716" w:rsidP="00065716">
      <w:pPr>
        <w:pStyle w:val="ListParagraph"/>
        <w:numPr>
          <w:ilvl w:val="0"/>
          <w:numId w:val="3"/>
        </w:numPr>
        <w:rPr>
          <w:sz w:val="20"/>
          <w:szCs w:val="20"/>
        </w:rPr>
      </w:pPr>
      <w:r w:rsidRPr="00DF63B1">
        <w:rPr>
          <w:sz w:val="20"/>
          <w:szCs w:val="20"/>
        </w:rPr>
        <w:t>You will be prescribed pain medicati</w:t>
      </w:r>
      <w:r w:rsidR="00F77BBB">
        <w:rPr>
          <w:sz w:val="20"/>
          <w:szCs w:val="20"/>
        </w:rPr>
        <w:t xml:space="preserve">on </w:t>
      </w:r>
      <w:r w:rsidR="007403A1">
        <w:rPr>
          <w:sz w:val="20"/>
          <w:szCs w:val="20"/>
        </w:rPr>
        <w:t>such as Norco</w:t>
      </w:r>
      <w:r w:rsidRPr="00DF63B1">
        <w:rPr>
          <w:sz w:val="20"/>
          <w:szCs w:val="20"/>
        </w:rPr>
        <w:t xml:space="preserve">, Percocet, or Oxycodone.  Since you had </w:t>
      </w:r>
      <w:proofErr w:type="gramStart"/>
      <w:r w:rsidRPr="00DF63B1">
        <w:rPr>
          <w:sz w:val="20"/>
          <w:szCs w:val="20"/>
        </w:rPr>
        <w:t>a fusion</w:t>
      </w:r>
      <w:proofErr w:type="gramEnd"/>
      <w:r w:rsidRPr="00DF63B1">
        <w:rPr>
          <w:sz w:val="20"/>
          <w:szCs w:val="20"/>
        </w:rPr>
        <w:t xml:space="preserve"> surgery, </w:t>
      </w:r>
      <w:r w:rsidRPr="00DF63B1">
        <w:rPr>
          <w:b/>
          <w:sz w:val="20"/>
          <w:szCs w:val="20"/>
        </w:rPr>
        <w:t>AVOID</w:t>
      </w:r>
      <w:r w:rsidRPr="00DF63B1">
        <w:rPr>
          <w:sz w:val="20"/>
          <w:szCs w:val="20"/>
        </w:rPr>
        <w:t xml:space="preserve"> the use of anti-inflammatory medications, such as Advil, ibuprofen, Aleve, Motrin, etc.  These drugs can inhibit healing and slow the fusion process.</w:t>
      </w:r>
    </w:p>
    <w:p w14:paraId="03AF6D08" w14:textId="77777777" w:rsidR="00065716" w:rsidRPr="00DF63B1" w:rsidRDefault="00065716" w:rsidP="00065716">
      <w:pPr>
        <w:pStyle w:val="ListParagraph"/>
        <w:numPr>
          <w:ilvl w:val="0"/>
          <w:numId w:val="3"/>
        </w:numPr>
        <w:rPr>
          <w:sz w:val="20"/>
          <w:szCs w:val="20"/>
        </w:rPr>
      </w:pPr>
      <w:r w:rsidRPr="00DF63B1">
        <w:rPr>
          <w:sz w:val="20"/>
          <w:szCs w:val="20"/>
        </w:rPr>
        <w:t xml:space="preserve">After the first or second week you may </w:t>
      </w:r>
      <w:proofErr w:type="gramStart"/>
      <w:r w:rsidRPr="00DF63B1">
        <w:rPr>
          <w:sz w:val="20"/>
          <w:szCs w:val="20"/>
        </w:rPr>
        <w:t>notice</w:t>
      </w:r>
      <w:proofErr w:type="gramEnd"/>
      <w:r w:rsidRPr="00DF63B1">
        <w:rPr>
          <w:sz w:val="20"/>
          <w:szCs w:val="20"/>
        </w:rPr>
        <w:t xml:space="preserve"> you do not need to take the medication as often as prescribed.  You can then begin to take your pain medication as needed.  You may </w:t>
      </w:r>
      <w:r w:rsidRPr="00DF63B1">
        <w:rPr>
          <w:b/>
          <w:sz w:val="20"/>
          <w:szCs w:val="20"/>
        </w:rPr>
        <w:t>NOT</w:t>
      </w:r>
      <w:r w:rsidRPr="00DF63B1">
        <w:rPr>
          <w:sz w:val="20"/>
          <w:szCs w:val="20"/>
        </w:rPr>
        <w:t xml:space="preserve"> take them more often than ordered.  If you feel your pain is not well controlled contact our office.</w:t>
      </w:r>
    </w:p>
    <w:p w14:paraId="7BF69149" w14:textId="77777777" w:rsidR="00065716" w:rsidRPr="00DF63B1" w:rsidRDefault="00065716" w:rsidP="00065716">
      <w:pPr>
        <w:pStyle w:val="ListParagraph"/>
        <w:numPr>
          <w:ilvl w:val="0"/>
          <w:numId w:val="3"/>
        </w:numPr>
        <w:rPr>
          <w:sz w:val="20"/>
          <w:szCs w:val="20"/>
        </w:rPr>
      </w:pPr>
      <w:r w:rsidRPr="00DF63B1">
        <w:rPr>
          <w:sz w:val="20"/>
          <w:szCs w:val="20"/>
        </w:rPr>
        <w:t xml:space="preserve">If you are taking acetaminophen (Tylenol) in addition to the prescribed medication it is </w:t>
      </w:r>
      <w:r w:rsidRPr="00DF63B1">
        <w:rPr>
          <w:b/>
          <w:sz w:val="20"/>
          <w:szCs w:val="20"/>
        </w:rPr>
        <w:t>important to NOT exceed four grams (4000 milligrams) per day</w:t>
      </w:r>
      <w:r w:rsidRPr="00DF63B1">
        <w:rPr>
          <w:sz w:val="20"/>
          <w:szCs w:val="20"/>
        </w:rPr>
        <w:t>.  The base of the pain medication is often acetaminophen (Tylenol).</w:t>
      </w:r>
    </w:p>
    <w:p w14:paraId="3D30A55D" w14:textId="77777777" w:rsidR="00065716" w:rsidRPr="00DF63B1" w:rsidRDefault="00065716" w:rsidP="00065716">
      <w:pPr>
        <w:pStyle w:val="ListParagraph"/>
        <w:numPr>
          <w:ilvl w:val="0"/>
          <w:numId w:val="3"/>
        </w:numPr>
        <w:rPr>
          <w:sz w:val="20"/>
          <w:szCs w:val="20"/>
        </w:rPr>
      </w:pPr>
      <w:r w:rsidRPr="00DF63B1">
        <w:rPr>
          <w:sz w:val="20"/>
          <w:szCs w:val="20"/>
        </w:rPr>
        <w:t>A common side effect of pain medication is constipation.  It is important to eat a well-balanced diet and drink plenty of water.  Most likely you will need to take an over-the-counter stool softener while you are taking the pain medication.</w:t>
      </w:r>
    </w:p>
    <w:p w14:paraId="0E44C6C4" w14:textId="77777777" w:rsidR="00065716" w:rsidRPr="00DF63B1" w:rsidRDefault="00065716" w:rsidP="00065716">
      <w:pPr>
        <w:pStyle w:val="ListParagraph"/>
        <w:numPr>
          <w:ilvl w:val="0"/>
          <w:numId w:val="3"/>
        </w:numPr>
        <w:rPr>
          <w:sz w:val="20"/>
          <w:szCs w:val="20"/>
        </w:rPr>
      </w:pPr>
      <w:r w:rsidRPr="00DF63B1">
        <w:rPr>
          <w:b/>
          <w:sz w:val="20"/>
          <w:szCs w:val="20"/>
        </w:rPr>
        <w:t>DO NOT use any tobacco or nicotine containing products</w:t>
      </w:r>
      <w:r w:rsidRPr="00DF63B1">
        <w:rPr>
          <w:sz w:val="20"/>
          <w:szCs w:val="20"/>
        </w:rPr>
        <w:t>.  This includes nicotine patches.  These products delay the fusion process and are not good for overall healing after surgery.</w:t>
      </w:r>
    </w:p>
    <w:p w14:paraId="76BD19F0" w14:textId="77777777" w:rsidR="0012141D" w:rsidRDefault="0012141D" w:rsidP="00065716">
      <w:pPr>
        <w:rPr>
          <w:b/>
        </w:rPr>
      </w:pPr>
    </w:p>
    <w:p w14:paraId="7F8A08D8" w14:textId="533015B1" w:rsidR="00065716" w:rsidRPr="00DF63B1" w:rsidRDefault="00065716" w:rsidP="00065716">
      <w:pPr>
        <w:rPr>
          <w:b/>
        </w:rPr>
      </w:pPr>
      <w:r w:rsidRPr="00DF63B1">
        <w:rPr>
          <w:b/>
        </w:rPr>
        <w:t>ACTIVITY:</w:t>
      </w:r>
    </w:p>
    <w:p w14:paraId="6D8236C9" w14:textId="77777777" w:rsidR="00065716" w:rsidRPr="00DF63B1" w:rsidRDefault="00065716" w:rsidP="00065716">
      <w:pPr>
        <w:pStyle w:val="ListParagraph"/>
        <w:numPr>
          <w:ilvl w:val="0"/>
          <w:numId w:val="4"/>
        </w:numPr>
        <w:rPr>
          <w:sz w:val="20"/>
          <w:szCs w:val="20"/>
        </w:rPr>
      </w:pPr>
      <w:r w:rsidRPr="00DF63B1">
        <w:rPr>
          <w:b/>
          <w:i/>
          <w:sz w:val="20"/>
          <w:szCs w:val="20"/>
          <w:u w:val="single"/>
        </w:rPr>
        <w:t>The most important thing you can do to aid recovery is to be up and moving around</w:t>
      </w:r>
      <w:r w:rsidRPr="00DF63B1">
        <w:rPr>
          <w:b/>
          <w:sz w:val="20"/>
          <w:szCs w:val="20"/>
        </w:rPr>
        <w:t>.</w:t>
      </w:r>
      <w:r w:rsidRPr="00DF63B1">
        <w:rPr>
          <w:sz w:val="20"/>
          <w:szCs w:val="20"/>
        </w:rPr>
        <w:t xml:space="preserve">  Walk each day and steadily increase the amount of walking you do. Your muscles will become stiff and sore if you are not up and walking.  Immobility also leads to an increased risk of blood clots, particularly after surgery.</w:t>
      </w:r>
    </w:p>
    <w:p w14:paraId="377CA1A6" w14:textId="77777777" w:rsidR="00065716" w:rsidRPr="00DF63B1" w:rsidRDefault="00065716" w:rsidP="00065716">
      <w:pPr>
        <w:pStyle w:val="ListParagraph"/>
        <w:numPr>
          <w:ilvl w:val="0"/>
          <w:numId w:val="4"/>
        </w:numPr>
        <w:rPr>
          <w:sz w:val="20"/>
          <w:szCs w:val="20"/>
        </w:rPr>
      </w:pPr>
      <w:r w:rsidRPr="00DF63B1">
        <w:rPr>
          <w:sz w:val="20"/>
          <w:szCs w:val="20"/>
        </w:rPr>
        <w:t>Avoid running or walking on steep inclines.</w:t>
      </w:r>
    </w:p>
    <w:p w14:paraId="4352350C" w14:textId="77777777" w:rsidR="00065716" w:rsidRPr="00DF63B1" w:rsidRDefault="00065716" w:rsidP="00065716">
      <w:pPr>
        <w:pStyle w:val="ListParagraph"/>
        <w:numPr>
          <w:ilvl w:val="0"/>
          <w:numId w:val="4"/>
        </w:numPr>
        <w:rPr>
          <w:sz w:val="20"/>
          <w:szCs w:val="20"/>
        </w:rPr>
      </w:pPr>
      <w:r w:rsidRPr="00DF63B1">
        <w:rPr>
          <w:sz w:val="20"/>
          <w:szCs w:val="20"/>
        </w:rPr>
        <w:t>Avoid bending, twisting, or rotating your neck.  If you need to bend down, bend at the knees, and not at the waist.  Avoid lifting or reaching above your head.</w:t>
      </w:r>
    </w:p>
    <w:p w14:paraId="65472C67" w14:textId="0E850C74" w:rsidR="005635D2" w:rsidRPr="00BC6AA9" w:rsidRDefault="00470A50" w:rsidP="005635D2">
      <w:pPr>
        <w:pStyle w:val="ListParagraph"/>
        <w:numPr>
          <w:ilvl w:val="0"/>
          <w:numId w:val="4"/>
        </w:numPr>
        <w:rPr>
          <w:sz w:val="20"/>
          <w:szCs w:val="20"/>
        </w:rPr>
      </w:pPr>
      <w:r w:rsidRPr="00733A2B">
        <w:rPr>
          <w:b/>
          <w:sz w:val="20"/>
          <w:szCs w:val="20"/>
        </w:rPr>
        <w:t>DO NOT LIFT</w:t>
      </w:r>
      <w:r w:rsidRPr="00733A2B">
        <w:rPr>
          <w:sz w:val="20"/>
          <w:szCs w:val="20"/>
        </w:rPr>
        <w:t xml:space="preserve"> anything heavier </w:t>
      </w:r>
      <w:r w:rsidR="00F817E6">
        <w:rPr>
          <w:sz w:val="20"/>
          <w:szCs w:val="20"/>
        </w:rPr>
        <w:t xml:space="preserve">than </w:t>
      </w:r>
      <w:r>
        <w:rPr>
          <w:b/>
          <w:sz w:val="20"/>
          <w:szCs w:val="20"/>
          <w:u w:val="single"/>
        </w:rPr>
        <w:t xml:space="preserve">5 </w:t>
      </w:r>
      <w:r w:rsidRPr="00733A2B">
        <w:rPr>
          <w:b/>
          <w:sz w:val="20"/>
          <w:szCs w:val="20"/>
          <w:u w:val="single"/>
        </w:rPr>
        <w:t>pounds</w:t>
      </w:r>
      <w:r>
        <w:rPr>
          <w:sz w:val="20"/>
          <w:szCs w:val="20"/>
        </w:rPr>
        <w:t xml:space="preserve"> until </w:t>
      </w:r>
      <w:r w:rsidR="00F817E6">
        <w:rPr>
          <w:sz w:val="20"/>
          <w:szCs w:val="20"/>
        </w:rPr>
        <w:t>your first postoperative visit.</w:t>
      </w:r>
    </w:p>
    <w:p w14:paraId="31FF94FD" w14:textId="77777777" w:rsidR="00065716" w:rsidRPr="00DF63B1" w:rsidRDefault="00065716" w:rsidP="00065716">
      <w:pPr>
        <w:pStyle w:val="ListParagraph"/>
        <w:numPr>
          <w:ilvl w:val="0"/>
          <w:numId w:val="4"/>
        </w:numPr>
        <w:rPr>
          <w:sz w:val="20"/>
          <w:szCs w:val="20"/>
        </w:rPr>
      </w:pPr>
      <w:r w:rsidRPr="00DF63B1">
        <w:rPr>
          <w:sz w:val="20"/>
          <w:szCs w:val="20"/>
        </w:rPr>
        <w:t xml:space="preserve">It is normal to have a sore throat and some difficulty swallowing solid foods.  This may persist for several weeks.  Eating soft foods like yogurt, macaroni, and mashed potatoes may help.  </w:t>
      </w:r>
    </w:p>
    <w:p w14:paraId="350371A5" w14:textId="77777777" w:rsidR="00065716" w:rsidRPr="00DF63B1" w:rsidRDefault="00065716" w:rsidP="00065716">
      <w:pPr>
        <w:pStyle w:val="ListParagraph"/>
        <w:numPr>
          <w:ilvl w:val="0"/>
          <w:numId w:val="4"/>
        </w:numPr>
        <w:rPr>
          <w:sz w:val="20"/>
          <w:szCs w:val="20"/>
        </w:rPr>
      </w:pPr>
      <w:r w:rsidRPr="00DF63B1">
        <w:rPr>
          <w:sz w:val="20"/>
          <w:szCs w:val="20"/>
        </w:rPr>
        <w:t>You may resume sexual activity when you feel ready.</w:t>
      </w:r>
    </w:p>
    <w:p w14:paraId="602BA892" w14:textId="77777777" w:rsidR="00065716" w:rsidRPr="00DF63B1" w:rsidRDefault="00065716" w:rsidP="00065716">
      <w:pPr>
        <w:pStyle w:val="ListParagraph"/>
        <w:numPr>
          <w:ilvl w:val="0"/>
          <w:numId w:val="4"/>
        </w:numPr>
        <w:rPr>
          <w:sz w:val="20"/>
          <w:szCs w:val="20"/>
        </w:rPr>
      </w:pPr>
      <w:r w:rsidRPr="00DF63B1">
        <w:rPr>
          <w:sz w:val="20"/>
          <w:szCs w:val="20"/>
        </w:rPr>
        <w:t>Your surgeon will discuss your return to work at your follow-up appointment if earlier arrangements have not been made.</w:t>
      </w:r>
    </w:p>
    <w:p w14:paraId="74146B67" w14:textId="363C9B11" w:rsidR="00F77BBB" w:rsidRPr="00733A2B" w:rsidRDefault="00F77BBB" w:rsidP="00F77BBB">
      <w:pPr>
        <w:pStyle w:val="ListParagraph"/>
        <w:numPr>
          <w:ilvl w:val="0"/>
          <w:numId w:val="4"/>
        </w:numPr>
        <w:rPr>
          <w:sz w:val="20"/>
          <w:szCs w:val="20"/>
        </w:rPr>
      </w:pPr>
      <w:r w:rsidRPr="00733A2B">
        <w:rPr>
          <w:sz w:val="20"/>
          <w:szCs w:val="20"/>
        </w:rPr>
        <w:t>If you are p</w:t>
      </w:r>
      <w:r>
        <w:rPr>
          <w:sz w:val="20"/>
          <w:szCs w:val="20"/>
        </w:rPr>
        <w:t xml:space="preserve">rescribed a cervical collar, it is meant to </w:t>
      </w:r>
      <w:r w:rsidRPr="00733A2B">
        <w:rPr>
          <w:sz w:val="20"/>
          <w:szCs w:val="20"/>
        </w:rPr>
        <w:t>support your neck</w:t>
      </w:r>
      <w:r>
        <w:rPr>
          <w:sz w:val="20"/>
          <w:szCs w:val="20"/>
        </w:rPr>
        <w:t xml:space="preserve"> during the healing process.  </w:t>
      </w:r>
      <w:r w:rsidRPr="00733A2B">
        <w:rPr>
          <w:sz w:val="20"/>
          <w:szCs w:val="20"/>
        </w:rPr>
        <w:t>It should be worn when you are up and moving.  It may be</w:t>
      </w:r>
      <w:r>
        <w:rPr>
          <w:sz w:val="20"/>
          <w:szCs w:val="20"/>
        </w:rPr>
        <w:t xml:space="preserve"> left off for short periods of time only while you shower, eat, or </w:t>
      </w:r>
      <w:r w:rsidRPr="00733A2B">
        <w:rPr>
          <w:sz w:val="20"/>
          <w:szCs w:val="20"/>
        </w:rPr>
        <w:t>for men to shave.  You may or may not want to wear the collar when you are sleeping.  It may be necessary to wear the cervical collar for up to three months</w:t>
      </w:r>
      <w:r>
        <w:rPr>
          <w:sz w:val="20"/>
          <w:szCs w:val="20"/>
        </w:rPr>
        <w:t xml:space="preserve"> postoperatively</w:t>
      </w:r>
      <w:r w:rsidRPr="00733A2B">
        <w:rPr>
          <w:sz w:val="20"/>
          <w:szCs w:val="20"/>
        </w:rPr>
        <w:t>.</w:t>
      </w:r>
    </w:p>
    <w:p w14:paraId="087C3499" w14:textId="35A481A9" w:rsidR="00065716" w:rsidRPr="006937DC" w:rsidRDefault="00065716" w:rsidP="00ED223C">
      <w:pPr>
        <w:pStyle w:val="ListParagraph"/>
        <w:numPr>
          <w:ilvl w:val="0"/>
          <w:numId w:val="4"/>
        </w:numPr>
        <w:rPr>
          <w:b/>
          <w:sz w:val="20"/>
          <w:szCs w:val="20"/>
        </w:rPr>
      </w:pPr>
      <w:r w:rsidRPr="006937DC">
        <w:rPr>
          <w:sz w:val="20"/>
          <w:szCs w:val="20"/>
        </w:rPr>
        <w:t xml:space="preserve">You </w:t>
      </w:r>
      <w:r w:rsidRPr="006937DC">
        <w:rPr>
          <w:b/>
          <w:sz w:val="20"/>
          <w:szCs w:val="20"/>
        </w:rPr>
        <w:t>MAY NOT DRIVE</w:t>
      </w:r>
      <w:r w:rsidRPr="006937DC">
        <w:rPr>
          <w:sz w:val="20"/>
          <w:szCs w:val="20"/>
        </w:rPr>
        <w:t xml:space="preserve"> with your cervical collar.  Your surgeon will discuss </w:t>
      </w:r>
      <w:r w:rsidR="009062E1">
        <w:rPr>
          <w:sz w:val="20"/>
          <w:szCs w:val="20"/>
        </w:rPr>
        <w:t xml:space="preserve">when you may </w:t>
      </w:r>
      <w:r w:rsidRPr="006937DC">
        <w:rPr>
          <w:sz w:val="20"/>
          <w:szCs w:val="20"/>
        </w:rPr>
        <w:t>return to driving at your follow-up appointment</w:t>
      </w:r>
      <w:r w:rsidR="006937DC">
        <w:rPr>
          <w:sz w:val="20"/>
          <w:szCs w:val="20"/>
        </w:rPr>
        <w:t xml:space="preserve">.  </w:t>
      </w:r>
      <w:r w:rsidR="006937DC" w:rsidRPr="00BA152B">
        <w:rPr>
          <w:sz w:val="20"/>
          <w:szCs w:val="20"/>
        </w:rPr>
        <w:t xml:space="preserve">Remember </w:t>
      </w:r>
      <w:r w:rsidR="006937DC">
        <w:rPr>
          <w:b/>
          <w:sz w:val="20"/>
          <w:szCs w:val="20"/>
        </w:rPr>
        <w:t>NO DRIVING</w:t>
      </w:r>
      <w:r w:rsidR="006937DC">
        <w:rPr>
          <w:sz w:val="20"/>
          <w:szCs w:val="20"/>
        </w:rPr>
        <w:t xml:space="preserve"> </w:t>
      </w:r>
      <w:r w:rsidR="006937DC" w:rsidRPr="00BA152B">
        <w:rPr>
          <w:sz w:val="20"/>
          <w:szCs w:val="20"/>
        </w:rPr>
        <w:t>immediately after taking your pain medication or muscle relaxant.</w:t>
      </w:r>
    </w:p>
    <w:p w14:paraId="1FFA885B" w14:textId="77777777" w:rsidR="00065716" w:rsidRDefault="00065716" w:rsidP="00065716">
      <w:pPr>
        <w:rPr>
          <w:b/>
          <w:sz w:val="20"/>
          <w:szCs w:val="20"/>
        </w:rPr>
      </w:pPr>
    </w:p>
    <w:p w14:paraId="694DDC6E" w14:textId="77777777" w:rsidR="00065716" w:rsidRPr="00DF63B1" w:rsidRDefault="00065716" w:rsidP="00065716">
      <w:pPr>
        <w:rPr>
          <w:b/>
        </w:rPr>
      </w:pPr>
      <w:r w:rsidRPr="00DF63B1">
        <w:rPr>
          <w:b/>
        </w:rPr>
        <w:t>INCISION:</w:t>
      </w:r>
    </w:p>
    <w:p w14:paraId="56FF721C" w14:textId="48CDA69A" w:rsidR="009062E1" w:rsidRPr="000118D2" w:rsidRDefault="000118D2" w:rsidP="000118D2">
      <w:pPr>
        <w:pStyle w:val="ListParagraph"/>
        <w:numPr>
          <w:ilvl w:val="0"/>
          <w:numId w:val="5"/>
        </w:numPr>
        <w:rPr>
          <w:sz w:val="20"/>
          <w:szCs w:val="20"/>
        </w:rPr>
      </w:pPr>
      <w:r>
        <w:rPr>
          <w:sz w:val="20"/>
          <w:szCs w:val="20"/>
        </w:rPr>
        <w:t xml:space="preserve">You may remove the outer dressing after being home for </w:t>
      </w:r>
      <w:r w:rsidRPr="00D27A55">
        <w:rPr>
          <w:b/>
          <w:bCs/>
          <w:sz w:val="20"/>
          <w:szCs w:val="20"/>
        </w:rPr>
        <w:t>24 hours</w:t>
      </w:r>
      <w:r>
        <w:rPr>
          <w:sz w:val="20"/>
          <w:szCs w:val="20"/>
        </w:rPr>
        <w:t xml:space="preserve">.  The outer dressing is gauze and tape and may be removed but leave the adhesive strips in place.  If you are wearing a collar, you may apply </w:t>
      </w:r>
      <w:r w:rsidRPr="00DF63B1">
        <w:rPr>
          <w:sz w:val="20"/>
          <w:szCs w:val="20"/>
        </w:rPr>
        <w:t xml:space="preserve">dry gauze and tape </w:t>
      </w:r>
      <w:r>
        <w:rPr>
          <w:sz w:val="20"/>
          <w:szCs w:val="20"/>
        </w:rPr>
        <w:t xml:space="preserve">daily </w:t>
      </w:r>
      <w:r w:rsidRPr="00DF63B1">
        <w:rPr>
          <w:sz w:val="20"/>
          <w:szCs w:val="20"/>
        </w:rPr>
        <w:t>until your follow-up appointment.</w:t>
      </w:r>
    </w:p>
    <w:p w14:paraId="2D16D514" w14:textId="0E403E74" w:rsidR="009062E1" w:rsidRPr="009062E1" w:rsidRDefault="009062E1" w:rsidP="009062E1">
      <w:pPr>
        <w:pStyle w:val="ListParagraph"/>
        <w:numPr>
          <w:ilvl w:val="0"/>
          <w:numId w:val="5"/>
        </w:numPr>
        <w:rPr>
          <w:sz w:val="20"/>
          <w:szCs w:val="20"/>
        </w:rPr>
      </w:pPr>
      <w:r w:rsidRPr="00DF63B1">
        <w:rPr>
          <w:sz w:val="20"/>
          <w:szCs w:val="20"/>
        </w:rPr>
        <w:lastRenderedPageBreak/>
        <w:t xml:space="preserve">Your incision will be closed with sutures or staples.  Many sutures do not need to be removed because they are absorbed by the body.  If you have staples or removable sutures, these will be taken out at your first follow-up appointment in </w:t>
      </w:r>
      <w:r w:rsidRPr="00DF63B1">
        <w:rPr>
          <w:b/>
          <w:sz w:val="20"/>
          <w:szCs w:val="20"/>
          <w:u w:val="single"/>
        </w:rPr>
        <w:t>two to three weeks</w:t>
      </w:r>
      <w:r w:rsidRPr="00DF63B1">
        <w:rPr>
          <w:sz w:val="20"/>
          <w:szCs w:val="20"/>
        </w:rPr>
        <w:t xml:space="preserve">.  </w:t>
      </w:r>
    </w:p>
    <w:p w14:paraId="613070B7" w14:textId="1B0B7780" w:rsidR="0012141D" w:rsidRPr="00733A2B" w:rsidRDefault="0012141D" w:rsidP="0012141D">
      <w:pPr>
        <w:pStyle w:val="ListParagraph"/>
        <w:numPr>
          <w:ilvl w:val="0"/>
          <w:numId w:val="5"/>
        </w:numPr>
        <w:rPr>
          <w:sz w:val="20"/>
          <w:szCs w:val="20"/>
        </w:rPr>
      </w:pPr>
      <w:proofErr w:type="gramStart"/>
      <w:r w:rsidRPr="00733A2B">
        <w:rPr>
          <w:b/>
          <w:sz w:val="20"/>
          <w:szCs w:val="20"/>
        </w:rPr>
        <w:t>Keep your incision clean and dry</w:t>
      </w:r>
      <w:r>
        <w:rPr>
          <w:b/>
          <w:sz w:val="20"/>
          <w:szCs w:val="20"/>
        </w:rPr>
        <w:t xml:space="preserve"> at all times</w:t>
      </w:r>
      <w:proofErr w:type="gramEnd"/>
      <w:r w:rsidRPr="00733A2B">
        <w:rPr>
          <w:b/>
          <w:sz w:val="20"/>
          <w:szCs w:val="20"/>
        </w:rPr>
        <w:t>.</w:t>
      </w:r>
      <w:r w:rsidRPr="00733A2B">
        <w:rPr>
          <w:sz w:val="20"/>
          <w:szCs w:val="20"/>
        </w:rPr>
        <w:t xml:space="preserve">  You may </w:t>
      </w:r>
      <w:r w:rsidR="009062E1" w:rsidRPr="00733A2B">
        <w:rPr>
          <w:sz w:val="20"/>
          <w:szCs w:val="20"/>
        </w:rPr>
        <w:t>shower</w:t>
      </w:r>
      <w:r w:rsidR="009062E1">
        <w:rPr>
          <w:sz w:val="20"/>
          <w:szCs w:val="20"/>
        </w:rPr>
        <w:t xml:space="preserve"> but</w:t>
      </w:r>
      <w:r w:rsidRPr="00733A2B">
        <w:rPr>
          <w:sz w:val="20"/>
          <w:szCs w:val="20"/>
        </w:rPr>
        <w:t xml:space="preserve"> </w:t>
      </w:r>
      <w:r>
        <w:rPr>
          <w:sz w:val="20"/>
          <w:szCs w:val="20"/>
        </w:rPr>
        <w:t xml:space="preserve">must cover </w:t>
      </w:r>
      <w:r w:rsidR="000118D2">
        <w:rPr>
          <w:sz w:val="20"/>
          <w:szCs w:val="20"/>
        </w:rPr>
        <w:t>the adhesive strips by</w:t>
      </w:r>
      <w:r>
        <w:rPr>
          <w:sz w:val="20"/>
          <w:szCs w:val="20"/>
        </w:rPr>
        <w:t xml:space="preserve"> water</w:t>
      </w:r>
      <w:r w:rsidR="009062E1">
        <w:rPr>
          <w:sz w:val="20"/>
          <w:szCs w:val="20"/>
        </w:rPr>
        <w:t>-</w:t>
      </w:r>
      <w:r>
        <w:rPr>
          <w:sz w:val="20"/>
          <w:szCs w:val="20"/>
        </w:rPr>
        <w:t>seal</w:t>
      </w:r>
      <w:r w:rsidR="000118D2">
        <w:rPr>
          <w:sz w:val="20"/>
          <w:szCs w:val="20"/>
        </w:rPr>
        <w:t>ing</w:t>
      </w:r>
      <w:r>
        <w:rPr>
          <w:sz w:val="20"/>
          <w:szCs w:val="20"/>
        </w:rPr>
        <w:t xml:space="preserve"> your incision.  </w:t>
      </w:r>
      <w:r w:rsidR="009062E1">
        <w:rPr>
          <w:sz w:val="20"/>
          <w:szCs w:val="20"/>
        </w:rPr>
        <w:t xml:space="preserve">This can be done by covering the incision with Glad Press-N-Seal </w:t>
      </w:r>
      <w:r w:rsidR="009062E1" w:rsidRPr="009062E1">
        <w:rPr>
          <w:sz w:val="20"/>
          <w:szCs w:val="20"/>
          <w:vertAlign w:val="superscript"/>
        </w:rPr>
        <w:t>TM</w:t>
      </w:r>
      <w:r w:rsidR="009062E1">
        <w:rPr>
          <w:sz w:val="20"/>
          <w:szCs w:val="20"/>
        </w:rPr>
        <w:t xml:space="preserve"> during your shower and removing it after your shower.  </w:t>
      </w:r>
      <w:r w:rsidRPr="00733A2B">
        <w:rPr>
          <w:sz w:val="20"/>
          <w:szCs w:val="20"/>
        </w:rPr>
        <w:t>When showering keep your incision away from the stream of water.</w:t>
      </w:r>
      <w:r>
        <w:rPr>
          <w:sz w:val="20"/>
          <w:szCs w:val="20"/>
        </w:rPr>
        <w:t xml:space="preserve">  No bathing or soaking of incision.  No swimming in hot tubs, pools, lakes, oceans, etc.</w:t>
      </w:r>
    </w:p>
    <w:p w14:paraId="3C68FD2E" w14:textId="77777777" w:rsidR="00065716" w:rsidRPr="00DF63B1" w:rsidRDefault="00065716" w:rsidP="00065716">
      <w:pPr>
        <w:pStyle w:val="ListParagraph"/>
        <w:numPr>
          <w:ilvl w:val="0"/>
          <w:numId w:val="5"/>
        </w:numPr>
        <w:rPr>
          <w:sz w:val="20"/>
          <w:szCs w:val="20"/>
        </w:rPr>
      </w:pPr>
      <w:r w:rsidRPr="00DF63B1">
        <w:rPr>
          <w:sz w:val="20"/>
          <w:szCs w:val="20"/>
        </w:rPr>
        <w:t>Do not put ointments or creams on your incision.</w:t>
      </w:r>
    </w:p>
    <w:p w14:paraId="22C5A7C7" w14:textId="5A92CEBB" w:rsidR="00065716" w:rsidRPr="00DF63B1" w:rsidRDefault="00065716" w:rsidP="00065716">
      <w:pPr>
        <w:pStyle w:val="ListParagraph"/>
        <w:numPr>
          <w:ilvl w:val="0"/>
          <w:numId w:val="5"/>
        </w:numPr>
        <w:rPr>
          <w:sz w:val="20"/>
          <w:szCs w:val="20"/>
        </w:rPr>
      </w:pPr>
      <w:r w:rsidRPr="00DF63B1">
        <w:rPr>
          <w:sz w:val="20"/>
          <w:szCs w:val="20"/>
        </w:rPr>
        <w:t xml:space="preserve">As your incision heals it may </w:t>
      </w:r>
      <w:r w:rsidR="009062E1" w:rsidRPr="00DF63B1">
        <w:rPr>
          <w:sz w:val="20"/>
          <w:szCs w:val="20"/>
        </w:rPr>
        <w:t>itch but</w:t>
      </w:r>
      <w:r w:rsidRPr="00DF63B1">
        <w:rPr>
          <w:sz w:val="20"/>
          <w:szCs w:val="20"/>
        </w:rPr>
        <w:t xml:space="preserve"> </w:t>
      </w:r>
      <w:r w:rsidR="000118D2">
        <w:rPr>
          <w:sz w:val="20"/>
          <w:szCs w:val="20"/>
        </w:rPr>
        <w:t xml:space="preserve">try to </w:t>
      </w:r>
      <w:r w:rsidRPr="00DF63B1">
        <w:rPr>
          <w:sz w:val="20"/>
          <w:szCs w:val="20"/>
        </w:rPr>
        <w:t>avoid scratching it.</w:t>
      </w:r>
    </w:p>
    <w:p w14:paraId="13C23D82" w14:textId="77777777" w:rsidR="00065716" w:rsidRPr="00DF63B1" w:rsidRDefault="00065716" w:rsidP="00065716">
      <w:pPr>
        <w:pStyle w:val="ListParagraph"/>
        <w:numPr>
          <w:ilvl w:val="0"/>
          <w:numId w:val="5"/>
        </w:numPr>
        <w:rPr>
          <w:sz w:val="20"/>
          <w:szCs w:val="20"/>
        </w:rPr>
      </w:pPr>
      <w:proofErr w:type="gramStart"/>
      <w:r w:rsidRPr="00DF63B1">
        <w:rPr>
          <w:sz w:val="20"/>
          <w:szCs w:val="20"/>
        </w:rPr>
        <w:t>Often times</w:t>
      </w:r>
      <w:proofErr w:type="gramEnd"/>
      <w:r w:rsidRPr="00DF63B1">
        <w:rPr>
          <w:sz w:val="20"/>
          <w:szCs w:val="20"/>
        </w:rPr>
        <w:t xml:space="preserve"> you may get an area of swelling directly under your incision.  </w:t>
      </w:r>
      <w:proofErr w:type="gramStart"/>
      <w:r w:rsidRPr="00DF63B1">
        <w:rPr>
          <w:sz w:val="20"/>
          <w:szCs w:val="20"/>
        </w:rPr>
        <w:t>As long as</w:t>
      </w:r>
      <w:proofErr w:type="gramEnd"/>
      <w:r w:rsidRPr="00DF63B1">
        <w:rPr>
          <w:sz w:val="20"/>
          <w:szCs w:val="20"/>
        </w:rPr>
        <w:t xml:space="preserve"> there is no redness, drainage, or tenderness the swelling will typically resolve.  Watch the area closely for changes.</w:t>
      </w:r>
    </w:p>
    <w:p w14:paraId="1DBE7141" w14:textId="77777777" w:rsidR="00065716" w:rsidRPr="00DF63B1" w:rsidRDefault="00065716" w:rsidP="00065716">
      <w:pPr>
        <w:pStyle w:val="ListParagraph"/>
        <w:numPr>
          <w:ilvl w:val="0"/>
          <w:numId w:val="5"/>
        </w:numPr>
        <w:rPr>
          <w:sz w:val="20"/>
          <w:szCs w:val="20"/>
        </w:rPr>
      </w:pPr>
      <w:r w:rsidRPr="00DF63B1">
        <w:rPr>
          <w:sz w:val="20"/>
          <w:szCs w:val="20"/>
        </w:rPr>
        <w:t>Avoid swimming pools or hot tubs until cleared by your surgeon.</w:t>
      </w:r>
    </w:p>
    <w:p w14:paraId="3CF8F006" w14:textId="77777777" w:rsidR="0012141D" w:rsidRDefault="0012141D" w:rsidP="00065716">
      <w:pPr>
        <w:rPr>
          <w:b/>
        </w:rPr>
      </w:pPr>
    </w:p>
    <w:p w14:paraId="2E0B99F7" w14:textId="4F9908F1" w:rsidR="00065716" w:rsidRPr="00DF63B1" w:rsidRDefault="00065716" w:rsidP="00065716">
      <w:r w:rsidRPr="00DF63B1">
        <w:rPr>
          <w:b/>
        </w:rPr>
        <w:t>SCHEDULED FOLLOW UP:</w:t>
      </w:r>
    </w:p>
    <w:p w14:paraId="0E1E59EC" w14:textId="190D95C9" w:rsidR="00065716" w:rsidRPr="00DF63B1" w:rsidRDefault="00065716" w:rsidP="00065716">
      <w:pPr>
        <w:pStyle w:val="ListParagraph"/>
        <w:numPr>
          <w:ilvl w:val="0"/>
          <w:numId w:val="6"/>
        </w:numPr>
        <w:rPr>
          <w:sz w:val="20"/>
          <w:szCs w:val="20"/>
        </w:rPr>
      </w:pPr>
      <w:r w:rsidRPr="00DF63B1">
        <w:rPr>
          <w:sz w:val="20"/>
          <w:szCs w:val="20"/>
        </w:rPr>
        <w:t xml:space="preserve">Your next follow-up visit will be </w:t>
      </w:r>
      <w:r w:rsidRPr="00DF63B1">
        <w:rPr>
          <w:b/>
          <w:sz w:val="20"/>
          <w:szCs w:val="20"/>
          <w:u w:val="single"/>
        </w:rPr>
        <w:t>two to three weeks</w:t>
      </w:r>
      <w:r w:rsidRPr="00DF63B1">
        <w:rPr>
          <w:sz w:val="20"/>
          <w:szCs w:val="20"/>
        </w:rPr>
        <w:t xml:space="preserve"> following your surgery for wound</w:t>
      </w:r>
      <w:r w:rsidR="005616AB">
        <w:rPr>
          <w:sz w:val="20"/>
          <w:szCs w:val="20"/>
        </w:rPr>
        <w:t xml:space="preserve"> evaluation.  Additional follow-</w:t>
      </w:r>
      <w:r w:rsidRPr="00DF63B1">
        <w:rPr>
          <w:sz w:val="20"/>
          <w:szCs w:val="20"/>
        </w:rPr>
        <w:t>up will be scheduled at that time.</w:t>
      </w:r>
    </w:p>
    <w:p w14:paraId="3D6C6742" w14:textId="50A37E96" w:rsidR="00065716" w:rsidRPr="00DF63B1" w:rsidRDefault="00065716" w:rsidP="00065716">
      <w:pPr>
        <w:pStyle w:val="ListParagraph"/>
        <w:numPr>
          <w:ilvl w:val="0"/>
          <w:numId w:val="6"/>
        </w:numPr>
        <w:rPr>
          <w:sz w:val="20"/>
          <w:szCs w:val="20"/>
        </w:rPr>
      </w:pPr>
      <w:r w:rsidRPr="00DF63B1">
        <w:rPr>
          <w:b/>
          <w:sz w:val="20"/>
          <w:szCs w:val="20"/>
        </w:rPr>
        <w:t xml:space="preserve">We want to evaluate you in </w:t>
      </w:r>
      <w:proofErr w:type="gramStart"/>
      <w:r w:rsidRPr="00DF63B1">
        <w:rPr>
          <w:b/>
          <w:sz w:val="20"/>
          <w:szCs w:val="20"/>
        </w:rPr>
        <w:t>clinic</w:t>
      </w:r>
      <w:proofErr w:type="gramEnd"/>
      <w:r w:rsidRPr="00DF63B1">
        <w:rPr>
          <w:b/>
          <w:sz w:val="20"/>
          <w:szCs w:val="20"/>
        </w:rPr>
        <w:t xml:space="preserve"> if you have any signs or symptoms of an infection</w:t>
      </w:r>
      <w:r w:rsidRPr="00DF63B1">
        <w:rPr>
          <w:sz w:val="20"/>
          <w:szCs w:val="20"/>
        </w:rPr>
        <w:t xml:space="preserve">.  This </w:t>
      </w:r>
      <w:r w:rsidR="009062E1" w:rsidRPr="00DF63B1">
        <w:rPr>
          <w:sz w:val="20"/>
          <w:szCs w:val="20"/>
        </w:rPr>
        <w:t>includes</w:t>
      </w:r>
      <w:r w:rsidRPr="00DF63B1">
        <w:rPr>
          <w:sz w:val="20"/>
          <w:szCs w:val="20"/>
        </w:rPr>
        <w:t xml:space="preserve"> excess draining, foul odor, increased pain at the incision site, increased redness, opening of the incision, or fever greater than 101.5.  Contact the clinic during regular off</w:t>
      </w:r>
      <w:r w:rsidR="00052573">
        <w:rPr>
          <w:sz w:val="20"/>
          <w:szCs w:val="20"/>
        </w:rPr>
        <w:t>ice hours (Monday through Thursday, 8am-4pm, Friday 8am-3pm</w:t>
      </w:r>
      <w:r w:rsidRPr="00DF63B1">
        <w:rPr>
          <w:sz w:val="20"/>
          <w:szCs w:val="20"/>
        </w:rPr>
        <w:t xml:space="preserve">) at </w:t>
      </w:r>
      <w:r w:rsidR="009062E1">
        <w:rPr>
          <w:sz w:val="20"/>
          <w:szCs w:val="20"/>
        </w:rPr>
        <w:t>(314) 266-2066</w:t>
      </w:r>
      <w:r w:rsidR="00052573">
        <w:rPr>
          <w:sz w:val="20"/>
          <w:szCs w:val="20"/>
        </w:rPr>
        <w:t>.  After hours contact the exchange at (</w:t>
      </w:r>
      <w:r w:rsidR="00E33AFB">
        <w:rPr>
          <w:sz w:val="20"/>
          <w:szCs w:val="20"/>
        </w:rPr>
        <w:t>314) 266-2066</w:t>
      </w:r>
      <w:r w:rsidRPr="00DF63B1">
        <w:rPr>
          <w:sz w:val="20"/>
          <w:szCs w:val="20"/>
        </w:rPr>
        <w:t>.</w:t>
      </w:r>
    </w:p>
    <w:p w14:paraId="32D49A1E" w14:textId="77777777" w:rsidR="0012141D" w:rsidRDefault="0012141D" w:rsidP="00065716">
      <w:pPr>
        <w:rPr>
          <w:b/>
        </w:rPr>
      </w:pPr>
    </w:p>
    <w:p w14:paraId="66D52B13" w14:textId="351CF44A" w:rsidR="00065716" w:rsidRPr="000B0DBE" w:rsidRDefault="00065716" w:rsidP="00065716">
      <w:pPr>
        <w:rPr>
          <w:b/>
        </w:rPr>
      </w:pPr>
      <w:r w:rsidRPr="000B0DBE">
        <w:rPr>
          <w:b/>
        </w:rPr>
        <w:t>REASONS TO CONTACT YOUR SPINE SURGEON:</w:t>
      </w:r>
    </w:p>
    <w:p w14:paraId="1AE264C7" w14:textId="77777777" w:rsidR="00065716" w:rsidRPr="00DF63B1" w:rsidRDefault="00065716" w:rsidP="00065716">
      <w:pPr>
        <w:pStyle w:val="ListParagraph"/>
        <w:numPr>
          <w:ilvl w:val="0"/>
          <w:numId w:val="7"/>
        </w:numPr>
        <w:rPr>
          <w:sz w:val="20"/>
          <w:szCs w:val="20"/>
        </w:rPr>
      </w:pPr>
      <w:r w:rsidRPr="00DF63B1">
        <w:rPr>
          <w:sz w:val="20"/>
          <w:szCs w:val="20"/>
        </w:rPr>
        <w:t xml:space="preserve">Pain not controlled with pain </w:t>
      </w:r>
      <w:proofErr w:type="gramStart"/>
      <w:r w:rsidRPr="00DF63B1">
        <w:rPr>
          <w:sz w:val="20"/>
          <w:szCs w:val="20"/>
        </w:rPr>
        <w:t>medications</w:t>
      </w:r>
      <w:proofErr w:type="gramEnd"/>
    </w:p>
    <w:p w14:paraId="7A40D6D8" w14:textId="77777777" w:rsidR="00065716" w:rsidRPr="00DF63B1" w:rsidRDefault="00065716" w:rsidP="00065716">
      <w:pPr>
        <w:pStyle w:val="ListParagraph"/>
        <w:numPr>
          <w:ilvl w:val="0"/>
          <w:numId w:val="7"/>
        </w:numPr>
        <w:rPr>
          <w:sz w:val="20"/>
          <w:szCs w:val="20"/>
        </w:rPr>
      </w:pPr>
      <w:r w:rsidRPr="00DF63B1">
        <w:rPr>
          <w:sz w:val="20"/>
          <w:szCs w:val="20"/>
        </w:rPr>
        <w:t>Temperature greater than 101.5</w:t>
      </w:r>
    </w:p>
    <w:p w14:paraId="247F1149" w14:textId="5124C15E" w:rsidR="00065716" w:rsidRPr="00DF63B1" w:rsidRDefault="00065716" w:rsidP="00065716">
      <w:pPr>
        <w:pStyle w:val="ListParagraph"/>
        <w:numPr>
          <w:ilvl w:val="0"/>
          <w:numId w:val="7"/>
        </w:numPr>
        <w:rPr>
          <w:sz w:val="20"/>
          <w:szCs w:val="20"/>
        </w:rPr>
      </w:pPr>
      <w:r w:rsidRPr="00DF63B1">
        <w:rPr>
          <w:sz w:val="20"/>
          <w:szCs w:val="20"/>
        </w:rPr>
        <w:t xml:space="preserve">Increased redness, tenderness, opening of </w:t>
      </w:r>
      <w:r w:rsidR="000118D2">
        <w:rPr>
          <w:sz w:val="20"/>
          <w:szCs w:val="20"/>
        </w:rPr>
        <w:t xml:space="preserve">your </w:t>
      </w:r>
      <w:r w:rsidRPr="00DF63B1">
        <w:rPr>
          <w:sz w:val="20"/>
          <w:szCs w:val="20"/>
        </w:rPr>
        <w:t xml:space="preserve">incision, </w:t>
      </w:r>
      <w:r w:rsidR="000118D2">
        <w:rPr>
          <w:sz w:val="20"/>
          <w:szCs w:val="20"/>
        </w:rPr>
        <w:t xml:space="preserve">any </w:t>
      </w:r>
      <w:r w:rsidRPr="00DF63B1">
        <w:rPr>
          <w:sz w:val="20"/>
          <w:szCs w:val="20"/>
        </w:rPr>
        <w:t xml:space="preserve">drainage, or foul odor from your </w:t>
      </w:r>
      <w:proofErr w:type="gramStart"/>
      <w:r w:rsidRPr="00DF63B1">
        <w:rPr>
          <w:sz w:val="20"/>
          <w:szCs w:val="20"/>
        </w:rPr>
        <w:t>incision</w:t>
      </w:r>
      <w:proofErr w:type="gramEnd"/>
    </w:p>
    <w:p w14:paraId="39C6D7E4" w14:textId="77777777" w:rsidR="00065716" w:rsidRPr="00DF63B1" w:rsidRDefault="00065716" w:rsidP="00065716">
      <w:pPr>
        <w:pStyle w:val="ListParagraph"/>
        <w:numPr>
          <w:ilvl w:val="0"/>
          <w:numId w:val="7"/>
        </w:numPr>
        <w:rPr>
          <w:sz w:val="20"/>
          <w:szCs w:val="20"/>
        </w:rPr>
      </w:pPr>
      <w:r w:rsidRPr="00DF63B1">
        <w:rPr>
          <w:sz w:val="20"/>
          <w:szCs w:val="20"/>
        </w:rPr>
        <w:t xml:space="preserve">Leg swelling or calf </w:t>
      </w:r>
      <w:proofErr w:type="gramStart"/>
      <w:r w:rsidRPr="00DF63B1">
        <w:rPr>
          <w:sz w:val="20"/>
          <w:szCs w:val="20"/>
        </w:rPr>
        <w:t>tenderness</w:t>
      </w:r>
      <w:proofErr w:type="gramEnd"/>
    </w:p>
    <w:p w14:paraId="702B1ED5" w14:textId="77777777" w:rsidR="005616AB" w:rsidRDefault="00065716" w:rsidP="00065716">
      <w:pPr>
        <w:pStyle w:val="ListParagraph"/>
        <w:numPr>
          <w:ilvl w:val="0"/>
          <w:numId w:val="7"/>
        </w:numPr>
        <w:rPr>
          <w:sz w:val="20"/>
          <w:szCs w:val="20"/>
        </w:rPr>
      </w:pPr>
      <w:r w:rsidRPr="00DF63B1">
        <w:rPr>
          <w:sz w:val="20"/>
          <w:szCs w:val="20"/>
        </w:rPr>
        <w:t xml:space="preserve">Increased numbness or tingling in an </w:t>
      </w:r>
      <w:proofErr w:type="gramStart"/>
      <w:r w:rsidRPr="00DF63B1">
        <w:rPr>
          <w:sz w:val="20"/>
          <w:szCs w:val="20"/>
        </w:rPr>
        <w:t>extremity</w:t>
      </w:r>
      <w:proofErr w:type="gramEnd"/>
    </w:p>
    <w:p w14:paraId="4BBACDE2" w14:textId="414ABD80" w:rsidR="00000000" w:rsidRPr="005616AB" w:rsidRDefault="00065716" w:rsidP="00065716">
      <w:pPr>
        <w:pStyle w:val="ListParagraph"/>
        <w:numPr>
          <w:ilvl w:val="0"/>
          <w:numId w:val="7"/>
        </w:numPr>
        <w:rPr>
          <w:sz w:val="20"/>
          <w:szCs w:val="20"/>
        </w:rPr>
      </w:pPr>
      <w:r w:rsidRPr="005616AB">
        <w:rPr>
          <w:sz w:val="20"/>
          <w:szCs w:val="20"/>
        </w:rPr>
        <w:t xml:space="preserve">Any questions or concerns you may </w:t>
      </w:r>
      <w:proofErr w:type="gramStart"/>
      <w:r w:rsidRPr="005616AB">
        <w:rPr>
          <w:sz w:val="20"/>
          <w:szCs w:val="20"/>
        </w:rPr>
        <w:t>have</w:t>
      </w:r>
      <w:proofErr w:type="gramEnd"/>
    </w:p>
    <w:sectPr w:rsidR="007D343B" w:rsidRPr="005616AB" w:rsidSect="00802C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74EE" w14:textId="77777777" w:rsidR="0057067A" w:rsidRDefault="0057067A" w:rsidP="00983E57">
      <w:r>
        <w:separator/>
      </w:r>
    </w:p>
  </w:endnote>
  <w:endnote w:type="continuationSeparator" w:id="0">
    <w:p w14:paraId="3BF1FE07" w14:textId="77777777" w:rsidR="0057067A" w:rsidRDefault="0057067A" w:rsidP="009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9F78" w14:textId="77777777" w:rsidR="007F200B" w:rsidRDefault="007F2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3CD" w14:textId="77777777" w:rsidR="00983E57" w:rsidRDefault="0098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65A8" w14:textId="77777777" w:rsidR="007F200B" w:rsidRDefault="007F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5CC8" w14:textId="77777777" w:rsidR="0057067A" w:rsidRDefault="0057067A" w:rsidP="00983E57">
      <w:r>
        <w:separator/>
      </w:r>
    </w:p>
  </w:footnote>
  <w:footnote w:type="continuationSeparator" w:id="0">
    <w:p w14:paraId="476882FC" w14:textId="77777777" w:rsidR="0057067A" w:rsidRDefault="0057067A" w:rsidP="009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75F6" w14:textId="77777777" w:rsidR="007F200B" w:rsidRDefault="007F2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90C" w14:textId="55F8A692" w:rsidR="00983E57" w:rsidRDefault="00A0216F">
    <w:pPr>
      <w:pStyle w:val="Header"/>
    </w:pPr>
    <w:r>
      <w:rPr>
        <w:noProof/>
      </w:rPr>
      <w:drawing>
        <wp:inline distT="0" distB="0" distL="0" distR="0" wp14:anchorId="3F1B2367" wp14:editId="0E0C4F33">
          <wp:extent cx="5943600" cy="920750"/>
          <wp:effectExtent l="0" t="0" r="0" b="0"/>
          <wp:docPr id="1253927986"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27986" name="Picture 1" descr="A picture containing text, font, white, businesscard&#10;&#10;Description automatically generated"/>
                  <pic:cNvPicPr/>
                </pic:nvPicPr>
                <pic:blipFill>
                  <a:blip r:embed="rId1"/>
                  <a:stretch>
                    <a:fillRect/>
                  </a:stretch>
                </pic:blipFill>
                <pic:spPr>
                  <a:xfrm>
                    <a:off x="0" y="0"/>
                    <a:ext cx="5943600" cy="920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B12B" w14:textId="77777777" w:rsidR="007F200B" w:rsidRDefault="007F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385"/>
    <w:multiLevelType w:val="hybridMultilevel"/>
    <w:tmpl w:val="07C45A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4D2"/>
    <w:multiLevelType w:val="hybridMultilevel"/>
    <w:tmpl w:val="1CE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419"/>
    <w:multiLevelType w:val="hybridMultilevel"/>
    <w:tmpl w:val="94EE01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A3A09"/>
    <w:multiLevelType w:val="hybridMultilevel"/>
    <w:tmpl w:val="5BC02B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199"/>
    <w:multiLevelType w:val="hybridMultilevel"/>
    <w:tmpl w:val="1BB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753"/>
    <w:multiLevelType w:val="hybridMultilevel"/>
    <w:tmpl w:val="EED0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F3261"/>
    <w:multiLevelType w:val="hybridMultilevel"/>
    <w:tmpl w:val="DF5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148EB"/>
    <w:multiLevelType w:val="hybridMultilevel"/>
    <w:tmpl w:val="38B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724785">
    <w:abstractNumId w:val="3"/>
  </w:num>
  <w:num w:numId="2" w16cid:durableId="887691144">
    <w:abstractNumId w:val="0"/>
  </w:num>
  <w:num w:numId="3" w16cid:durableId="1538857079">
    <w:abstractNumId w:val="5"/>
  </w:num>
  <w:num w:numId="4" w16cid:durableId="302585233">
    <w:abstractNumId w:val="7"/>
  </w:num>
  <w:num w:numId="5" w16cid:durableId="661734589">
    <w:abstractNumId w:val="1"/>
  </w:num>
  <w:num w:numId="6" w16cid:durableId="1465539058">
    <w:abstractNumId w:val="6"/>
  </w:num>
  <w:num w:numId="7" w16cid:durableId="281689085">
    <w:abstractNumId w:val="4"/>
  </w:num>
  <w:num w:numId="8" w16cid:durableId="718893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7"/>
    <w:rsid w:val="00007167"/>
    <w:rsid w:val="000118D2"/>
    <w:rsid w:val="00045775"/>
    <w:rsid w:val="00052573"/>
    <w:rsid w:val="00065716"/>
    <w:rsid w:val="000D496B"/>
    <w:rsid w:val="0012141D"/>
    <w:rsid w:val="00124B39"/>
    <w:rsid w:val="001F5761"/>
    <w:rsid w:val="002478FB"/>
    <w:rsid w:val="002A06AB"/>
    <w:rsid w:val="002B2567"/>
    <w:rsid w:val="00331AEF"/>
    <w:rsid w:val="00356B5E"/>
    <w:rsid w:val="00414CD8"/>
    <w:rsid w:val="00470A50"/>
    <w:rsid w:val="005174D9"/>
    <w:rsid w:val="005616AB"/>
    <w:rsid w:val="005635D2"/>
    <w:rsid w:val="0057067A"/>
    <w:rsid w:val="00585F6E"/>
    <w:rsid w:val="005B12F1"/>
    <w:rsid w:val="005F0225"/>
    <w:rsid w:val="005F48D3"/>
    <w:rsid w:val="00646C1E"/>
    <w:rsid w:val="00692C54"/>
    <w:rsid w:val="006937DC"/>
    <w:rsid w:val="0071040E"/>
    <w:rsid w:val="00733A2B"/>
    <w:rsid w:val="007403A1"/>
    <w:rsid w:val="007460CD"/>
    <w:rsid w:val="00775865"/>
    <w:rsid w:val="007944E5"/>
    <w:rsid w:val="007C26F4"/>
    <w:rsid w:val="007D3178"/>
    <w:rsid w:val="007F200B"/>
    <w:rsid w:val="00802C75"/>
    <w:rsid w:val="00821D45"/>
    <w:rsid w:val="0084344B"/>
    <w:rsid w:val="00892F47"/>
    <w:rsid w:val="008D047C"/>
    <w:rsid w:val="008D6F6A"/>
    <w:rsid w:val="009062E1"/>
    <w:rsid w:val="0093509F"/>
    <w:rsid w:val="00983E57"/>
    <w:rsid w:val="00995E76"/>
    <w:rsid w:val="00A0216F"/>
    <w:rsid w:val="00A27C09"/>
    <w:rsid w:val="00A32946"/>
    <w:rsid w:val="00A455B0"/>
    <w:rsid w:val="00A77AB2"/>
    <w:rsid w:val="00AD62EF"/>
    <w:rsid w:val="00B00EE8"/>
    <w:rsid w:val="00B22D34"/>
    <w:rsid w:val="00B54022"/>
    <w:rsid w:val="00B74518"/>
    <w:rsid w:val="00BC6AA9"/>
    <w:rsid w:val="00CC57D4"/>
    <w:rsid w:val="00D27A55"/>
    <w:rsid w:val="00DE291E"/>
    <w:rsid w:val="00DF4F74"/>
    <w:rsid w:val="00E23FCE"/>
    <w:rsid w:val="00E33AFB"/>
    <w:rsid w:val="00E3717F"/>
    <w:rsid w:val="00E501CC"/>
    <w:rsid w:val="00E758E1"/>
    <w:rsid w:val="00EE5FBF"/>
    <w:rsid w:val="00F33A97"/>
    <w:rsid w:val="00F77BBB"/>
    <w:rsid w:val="00F8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E57"/>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57"/>
    <w:pPr>
      <w:tabs>
        <w:tab w:val="center" w:pos="4680"/>
        <w:tab w:val="right" w:pos="9360"/>
      </w:tabs>
    </w:pPr>
  </w:style>
  <w:style w:type="character" w:customStyle="1" w:styleId="HeaderChar">
    <w:name w:val="Header Char"/>
    <w:basedOn w:val="DefaultParagraphFont"/>
    <w:link w:val="Header"/>
    <w:uiPriority w:val="99"/>
    <w:rsid w:val="00983E57"/>
  </w:style>
  <w:style w:type="paragraph" w:styleId="Footer">
    <w:name w:val="footer"/>
    <w:basedOn w:val="Normal"/>
    <w:link w:val="FooterChar"/>
    <w:unhideWhenUsed/>
    <w:rsid w:val="00983E57"/>
    <w:pPr>
      <w:tabs>
        <w:tab w:val="center" w:pos="4680"/>
        <w:tab w:val="right" w:pos="9360"/>
      </w:tabs>
    </w:pPr>
  </w:style>
  <w:style w:type="character" w:customStyle="1" w:styleId="FooterChar">
    <w:name w:val="Footer Char"/>
    <w:basedOn w:val="DefaultParagraphFont"/>
    <w:link w:val="Footer"/>
    <w:rsid w:val="00983E57"/>
  </w:style>
  <w:style w:type="paragraph" w:styleId="ListParagraph">
    <w:name w:val="List Paragraph"/>
    <w:basedOn w:val="Normal"/>
    <w:uiPriority w:val="34"/>
    <w:qFormat/>
    <w:rsid w:val="00733A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163CF-7CB7-244B-96A5-5D6192C9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Gieselman</cp:lastModifiedBy>
  <cp:revision>2</cp:revision>
  <cp:lastPrinted>2017-11-25T22:15:00Z</cp:lastPrinted>
  <dcterms:created xsi:type="dcterms:W3CDTF">2023-08-31T16:01:00Z</dcterms:created>
  <dcterms:modified xsi:type="dcterms:W3CDTF">2023-08-31T16:01:00Z</dcterms:modified>
</cp:coreProperties>
</file>